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ADED1" w14:textId="04A5D1A2" w:rsidR="00145297" w:rsidRDefault="00145297" w:rsidP="00145297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45297">
        <w:rPr>
          <w:rFonts w:ascii="Times New Roman" w:hAnsi="Times New Roman" w:cs="Times New Roman"/>
          <w:sz w:val="28"/>
          <w:szCs w:val="28"/>
        </w:rPr>
        <w:t xml:space="preserve">В ГБПОУ «Макеевский профессиональный техникум» </w:t>
      </w:r>
      <w:r w:rsidRPr="00145297">
        <w:rPr>
          <w:rFonts w:ascii="Times New Roman" w:hAnsi="Times New Roman" w:cs="Times New Roman"/>
          <w:sz w:val="28"/>
          <w:szCs w:val="28"/>
        </w:rPr>
        <w:t>18</w:t>
      </w:r>
      <w:r w:rsidRPr="00145297">
        <w:rPr>
          <w:rFonts w:ascii="Times New Roman" w:hAnsi="Times New Roman" w:cs="Times New Roman"/>
          <w:sz w:val="28"/>
          <w:szCs w:val="28"/>
        </w:rPr>
        <w:t xml:space="preserve">.03.2024 г. </w:t>
      </w:r>
      <w:r w:rsidRPr="00145297">
        <w:rPr>
          <w:rFonts w:ascii="Times New Roman" w:hAnsi="Times New Roman" w:cs="Times New Roman"/>
          <w:sz w:val="28"/>
          <w:szCs w:val="28"/>
        </w:rPr>
        <w:t>мастер производственного обучения</w:t>
      </w:r>
      <w:r w:rsidRPr="00145297">
        <w:rPr>
          <w:rFonts w:ascii="Times New Roman" w:hAnsi="Times New Roman" w:cs="Times New Roman"/>
          <w:sz w:val="28"/>
          <w:szCs w:val="28"/>
        </w:rPr>
        <w:t xml:space="preserve"> гр. № 11 </w:t>
      </w:r>
      <w:r w:rsidRPr="00145297">
        <w:rPr>
          <w:rFonts w:ascii="Times New Roman" w:hAnsi="Times New Roman" w:cs="Times New Roman"/>
          <w:sz w:val="28"/>
          <w:szCs w:val="28"/>
        </w:rPr>
        <w:t>Нестерова И.Л.</w:t>
      </w:r>
      <w:r w:rsidRPr="00145297">
        <w:rPr>
          <w:rFonts w:ascii="Times New Roman" w:hAnsi="Times New Roman" w:cs="Times New Roman"/>
          <w:sz w:val="28"/>
          <w:szCs w:val="28"/>
        </w:rPr>
        <w:t xml:space="preserve"> в соответствии с планом воспитательной работы и Рабочей программой воспитания на март 2023-2024 уч. года провела мероприятие на тему: «</w:t>
      </w:r>
      <w:r w:rsidRPr="00145297">
        <w:rPr>
          <w:rFonts w:ascii="Times New Roman" w:hAnsi="Times New Roman" w:cs="Times New Roman"/>
          <w:sz w:val="28"/>
          <w:szCs w:val="28"/>
        </w:rPr>
        <w:t xml:space="preserve">10 лет со Дня воссоединения Крыма с Россией» </w:t>
      </w:r>
    </w:p>
    <w:p w14:paraId="7C912230" w14:textId="417EF99B" w:rsidR="006F2C3B" w:rsidRPr="00145297" w:rsidRDefault="006F2C3B" w:rsidP="00145297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4CA0E9" wp14:editId="1109D8AF">
            <wp:extent cx="5553075" cy="4586703"/>
            <wp:effectExtent l="0" t="0" r="0" b="4445"/>
            <wp:docPr id="17702467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9" cy="458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A082" w14:textId="77777777" w:rsid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18 марта 2024 года исполняется 10 лет с момента воссоединения Крымского полуострова с Россией. В этот день в 2014 году президент Владимир Путин подписал договор между Россией и Республикой Крым о вхождении полуострова в статусе равноправного субъекта в состав РФ.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Это важное историческое событие изменило жизнь крымчан, поддержавших присоединение большинством голосов. Подробнее о том, как зародился праздник, какие события этому предшествовали и как десятилетие воссоединения Крыма с Россией отметят в 2024 году — в материале «Известий».</w:t>
      </w:r>
    </w:p>
    <w:p w14:paraId="42127BFD" w14:textId="27373B45" w:rsid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День воссоединения Крыма с Россией в 2024 году: история праздника 18 марта</w:t>
      </w:r>
    </w:p>
    <w:p w14:paraId="168D601D" w14:textId="75135DF9" w:rsidR="006F2C3B" w:rsidRPr="00145297" w:rsidRDefault="006F2C3B" w:rsidP="006F2C3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5C9FFF3E" wp14:editId="41CA70AA">
            <wp:extent cx="5705367" cy="3790900"/>
            <wp:effectExtent l="0" t="0" r="0" b="635"/>
            <wp:docPr id="5571271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44" cy="3801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B5E38" w14:textId="77777777" w:rsidR="00145297" w:rsidRPr="00145297" w:rsidRDefault="00145297" w:rsidP="006F2C3B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Крымский полуостров и город федерального значения Севастополь стали частью России после проведенного 16 марта 2014 года референдума, на котором большинство жителей высказались за вхождение в состав страны. 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Этому предшествовало обострение конфликта между населением Крыма и действующей тогда украинской властью, которое стало особенно чувствительным в феврале 2014 года после свершившегося госпереворота в Киеве. Большинство крымчан на протяжении длительного времени выражали желание вернуться в состав России, а кризис украинской власти привел к многочисленным митингам на полуострове. В результате судьбу Крыма было решено определить на референдуме.</w:t>
      </w:r>
    </w:p>
    <w:p w14:paraId="4CCA64DB" w14:textId="77777777" w:rsidR="00145297" w:rsidRPr="00145297" w:rsidRDefault="00145297" w:rsidP="00145297">
      <w:pPr>
        <w:shd w:val="clear" w:color="auto" w:fill="FFFFFF"/>
        <w:spacing w:after="225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 марта 2014 года Верховный совет Крыма обратился к Владимиру Путину с просьбой включить республику в состав РФ, а спустя неделю, 11 марта, Верховный совет Крыма и Севастопольский горсовет приняли Декларацию о независимости Автономной Республики Крым и города Севастополя, что в дальнейшем привело к процессу воссоединения полуострова с Россией.</w:t>
      </w:r>
    </w:p>
    <w:p w14:paraId="0B8C0F96" w14:textId="4E20D621" w:rsidR="00145297" w:rsidRPr="00145297" w:rsidRDefault="00145297" w:rsidP="00145297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3F5FFEBF" wp14:editId="22A925EE">
            <wp:extent cx="5940425" cy="3960495"/>
            <wp:effectExtent l="0" t="0" r="3175" b="1905"/>
            <wp:docPr id="2114780077" name="Рисунок 1" descr="голос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осов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A1CC" w14:textId="77777777" w:rsidR="00145297" w:rsidRPr="00145297" w:rsidRDefault="00145297" w:rsidP="00145297">
      <w:pPr>
        <w:shd w:val="clear" w:color="auto" w:fill="FFFFFF"/>
        <w:spacing w:after="225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Голосование во время референдума о статусе Крыма, 16 марта 2014 года</w:t>
      </w:r>
    </w:p>
    <w:p w14:paraId="00E69465" w14:textId="77777777" w:rsidR="00145297" w:rsidRP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Референдум о воссоединении с Россией прошел 16 марта, это решение поддержали 96,77% крымчан и 95,6% севастопольцев.</w:t>
      </w:r>
    </w:p>
    <w:p w14:paraId="28D792AD" w14:textId="77777777" w:rsidR="00145297" w:rsidRP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18 марта 2014 года президент РФ Владимир Путин, а также руководство Крыма и Севастополя подписали договор о вхождении этих двух регионов в состав РФ.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Согласно документу, все жители полуострова были признаны гражданами РФ, если не написали заявление о том, что хотят оставить за собой гражданство Украины. В народе это долгожданное для многих событие прозвали Крымской весной.</w:t>
      </w:r>
    </w:p>
    <w:p w14:paraId="6B403336" w14:textId="77777777" w:rsidR="00145297" w:rsidRP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27 февраля 2015 года Госсовет Крыма внес изменения в закон «О праздниках и памятных датах Республики Крым», установив, что 18 марта становится официальным праздником, выходным днем и ежегодно будет отмечаться как День воссоединения.</w:t>
      </w:r>
    </w:p>
    <w:p w14:paraId="18F98FFD" w14:textId="77777777" w:rsidR="00145297" w:rsidRPr="00145297" w:rsidRDefault="00145297" w:rsidP="00145297">
      <w:pPr>
        <w:shd w:val="clear" w:color="auto" w:fill="FFFFFF"/>
        <w:spacing w:before="600" w:after="300" w:line="630" w:lineRule="atLeast"/>
        <w:ind w:firstLine="142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День воссоединения Крыма с Россией: история и выступление Путина 18 марта</w:t>
      </w:r>
    </w:p>
    <w:p w14:paraId="391589A5" w14:textId="22F795C3" w:rsidR="00145297" w:rsidRP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Впервые Крымский полуостров присоединила к Российской империи 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shd w:val="clear" w:color="auto" w:fill="FFFFFF"/>
          <w:lang w:eastAsia="ru-RU"/>
          <w14:ligatures w14:val="none"/>
        </w:rPr>
        <w:t>Екатерина II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 еще в 1783 году. 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Здесь развернулась база для кораблей будущего Черноморского флота. Руководил созданием первых укреплений выдающийся полководец Александр Суворов.</w:t>
      </w:r>
    </w:p>
    <w:p w14:paraId="0A4E4348" w14:textId="77777777" w:rsidR="00145297" w:rsidRP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Во время Крымской войны 1853–1856 годов часть территорий отошла Османской империи, но по итогу они были возвращены России. 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Севастополь сыграл ключевую роль в этом конфликте, выдержав знаменитую длительную осаду.</w:t>
      </w:r>
    </w:p>
    <w:p w14:paraId="7777C771" w14:textId="6C2B1DF0" w:rsidR="00145297" w:rsidRPr="00145297" w:rsidRDefault="00145297" w:rsidP="00145297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A571043" wp14:editId="68A0640C">
            <wp:extent cx="5940425" cy="3960495"/>
            <wp:effectExtent l="0" t="0" r="3175" b="1905"/>
            <wp:docPr id="124990185" name="Рисунок 3" descr="Морская пехота Черноморского флота ведет бой в осажденном Севастополе. 1942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рская пехота Черноморского флота ведет бой в осажденном Севастополе. 1942 го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78ED1" w14:textId="77777777" w:rsidR="00145297" w:rsidRP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 XX веке с окончанием Гражданской войны на территории была образована Автономная Крымская Советская Социалистическая Республика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вошедшая в состав РСФСР. 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 период Великой Отечественной войны полуостров в первые часы был атакован силами вермахта, оборона Севастополя длилась 250 дней, но в результате территория была частично оккупирована. От натиска немцев удалось освободиться только 12 мая 1944 года.</w:t>
      </w:r>
    </w:p>
    <w:p w14:paraId="42EED7CB" w14:textId="11B1FDEA" w:rsidR="00145297" w:rsidRP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1954 году по указу генсека 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  <w14:ligatures w14:val="none"/>
        </w:rPr>
        <w:t>Никиты Хрущева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Крымскую область и Севастополь (в то время территория полуострова называлась именно так) передали из состава РСФСР в УССР. После распада Советского Союза полуостров отошел Украине. На днях в Госдуму 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  <w14:ligatures w14:val="none"/>
        </w:rPr>
        <w:t>внесли законопроект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 о 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недействительности передачи Крыма УССР, он находится на стадии рассмотрения.</w:t>
      </w:r>
    </w:p>
    <w:p w14:paraId="5FD967DA" w14:textId="77777777" w:rsidR="00145297" w:rsidRP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Вновь в состав РФ Крым и Севастополь вернулись только в конце марта 2014 года. 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 своем торжественном обращении 18 марта 2014 года президент России Владимир Путин подчеркнул, что Крымский полуостров с давних времен считается важнейшим регионом России, и это обусловлено ходом истории. 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«В сознании людей Крым всегда был и остается неотъемлемой частью России. Эта убежденность, основанная на правде и справедливости, была непоколебимой, передавалась из поколения в поколение, перед ней были бессильны и время, и обстоятельства, бессильны все драматические перемены, которые переживала наша страна в течение ХХ века», — сказал президент.</w:t>
      </w:r>
    </w:p>
    <w:p w14:paraId="3271FF9F" w14:textId="16AB8904" w:rsidR="00145297" w:rsidRPr="00145297" w:rsidRDefault="00145297" w:rsidP="00145297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917A5CC" wp14:editId="0593EB03">
            <wp:extent cx="5940425" cy="3960495"/>
            <wp:effectExtent l="0" t="0" r="3175" b="1905"/>
            <wp:docPr id="1900775306" name="Рисунок 2" descr="Пути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утин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1DF4" w14:textId="77777777" w:rsidR="00145297" w:rsidRPr="00145297" w:rsidRDefault="00145297" w:rsidP="00145297">
      <w:pPr>
        <w:shd w:val="clear" w:color="auto" w:fill="FFFFFF"/>
        <w:spacing w:after="225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Также глава государства отметил, что Крым является значимой стратегической территорией, для которой важно находиться под сильным, устойчивым суверенитетом, который по факту может быть только российским.</w:t>
      </w:r>
    </w:p>
    <w:p w14:paraId="673BE1CB" w14:textId="77777777" w:rsidR="00145297" w:rsidRPr="00145297" w:rsidRDefault="00145297" w:rsidP="00145297">
      <w:pPr>
        <w:shd w:val="clear" w:color="auto" w:fill="FFFFFF"/>
        <w:spacing w:before="600" w:after="300" w:line="630" w:lineRule="atLeast"/>
        <w:ind w:firstLine="142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День воссоединения Крыма с Россией: мероприятия в школе и концерты</w:t>
      </w:r>
    </w:p>
    <w:p w14:paraId="7F5225DF" w14:textId="77777777" w:rsidR="00145297" w:rsidRPr="00145297" w:rsidRDefault="00145297" w:rsidP="00145297">
      <w:pPr>
        <w:shd w:val="clear" w:color="auto" w:fill="FFFFFF"/>
        <w:spacing w:after="225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День вхождения Крыма в состав России отмечается по всей стране праздничными митингами, концертами, флешмобами, массовыми гуляньями и другими мероприятиями.</w:t>
      </w:r>
    </w:p>
    <w:p w14:paraId="0D83E941" w14:textId="77777777" w:rsidR="00145297" w:rsidRP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18 марта является нерабочим праздничным днем на территории Республики Крым. Торжественные мероприятия стараются устроить во всех крупных городах.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На центральных площадях ставят концертные площадки, устраивают ярмарки и выставки. 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 Симферополе в этот день возлагают цветы к памятнику «Народному ополчению всех времен». Отсюда же стартует массовый автопробег в Севастополь. Праздничная программа проводится и на юге полуострова, в Феодосии и Ялте.</w:t>
      </w:r>
    </w:p>
    <w:p w14:paraId="5A97179B" w14:textId="77777777" w:rsidR="00145297" w:rsidRP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Отмечают воссоединение Крыма с Россией и в Москве, где 18 марта ожидается проведение митинг-концерта. Подробности о месте проведения и приглашенных исполнителях появятся позже. А на сцене ВДНХ в этот день выступят кремлевский и севастопольский симфонические оркестры с концертной программой «Севастопольская симфония».</w:t>
      </w:r>
    </w:p>
    <w:p w14:paraId="7171798F" w14:textId="4FA27DA4" w:rsidR="00145297" w:rsidRPr="00145297" w:rsidRDefault="00145297" w:rsidP="00145297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C84B818" wp14:editId="268551E2">
            <wp:extent cx="4743195" cy="3162300"/>
            <wp:effectExtent l="0" t="0" r="635" b="0"/>
            <wp:docPr id="1306752144" name="Рисунок 4" descr="«Дети Крымской весн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Дети Крымской весны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46" cy="320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8365" w14:textId="77777777" w:rsidR="00145297" w:rsidRP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В крымской столице ко Дню воссоединения Крыма с Россией будет приурочена выставка «Дети Крымской весны». 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Экспозиции также будут размещены в 13 городах региона. 16 марта симферопольская телебашня окрасится в цвета флага России, а в музыкальном театре в этот день пройдут праздничные концерты.</w:t>
      </w:r>
    </w:p>
    <w:p w14:paraId="7103B0E6" w14:textId="77777777" w:rsidR="00145297" w:rsidRPr="00145297" w:rsidRDefault="00145297" w:rsidP="00145297">
      <w:pPr>
        <w:shd w:val="clear" w:color="auto" w:fill="FFFFFF"/>
        <w:spacing w:after="0" w:line="420" w:lineRule="atLeast"/>
        <w:ind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В российских школах это памятное событие также отметят. Преподаватели проведут классный час «Разговоры о важном» на тему «Крым — дорога 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>домой»</w:t>
      </w:r>
      <w:r w:rsidRPr="001452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на котором учащимся напомнят о ключевых моментах истории воссоединения Крыма и России. Также во многих школах организуют праздничные концерты и тематические выставки детских рисунков.</w:t>
      </w:r>
    </w:p>
    <w:p w14:paraId="6052E0C5" w14:textId="77777777" w:rsidR="0085361A" w:rsidRPr="00145297" w:rsidRDefault="0085361A" w:rsidP="00145297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sectPr w:rsidR="0085361A" w:rsidRPr="00145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61A"/>
    <w:rsid w:val="00145297"/>
    <w:rsid w:val="006F2C3B"/>
    <w:rsid w:val="0085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8A5DD"/>
  <w15:chartTrackingRefBased/>
  <w15:docId w15:val="{041C21F8-5EAB-4650-A367-D286E39E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452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5297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145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semiHidden/>
    <w:unhideWhenUsed/>
    <w:rsid w:val="001452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5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91422">
          <w:marLeft w:val="0"/>
          <w:marRight w:val="0"/>
          <w:marTop w:val="36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8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0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2961">
          <w:marLeft w:val="0"/>
          <w:marRight w:val="0"/>
          <w:marTop w:val="36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8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140413">
          <w:marLeft w:val="0"/>
          <w:marRight w:val="0"/>
          <w:marTop w:val="36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5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8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40175">
          <w:marLeft w:val="0"/>
          <w:marRight w:val="0"/>
          <w:marTop w:val="36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5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Коротченкова</dc:creator>
  <cp:keywords/>
  <dc:description/>
  <cp:lastModifiedBy>Анастасия Коротченкова</cp:lastModifiedBy>
  <cp:revision>2</cp:revision>
  <dcterms:created xsi:type="dcterms:W3CDTF">2024-03-17T16:05:00Z</dcterms:created>
  <dcterms:modified xsi:type="dcterms:W3CDTF">2024-03-17T16:10:00Z</dcterms:modified>
</cp:coreProperties>
</file>